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42A" w:rsidRDefault="008D19B2" w:rsidP="00D80C1A">
      <w:pPr>
        <w:bidi/>
        <w:rPr>
          <w:b/>
          <w:bCs/>
          <w:color w:val="000000" w:themeColor="text1"/>
          <w:sz w:val="24"/>
          <w:szCs w:val="24"/>
          <w:rtl/>
          <w:lang w:bidi="ar-JO"/>
        </w:rPr>
      </w:pPr>
      <w:bookmarkStart w:id="0" w:name="_GoBack"/>
      <w:bookmarkEnd w:id="0"/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 xml:space="preserve">المدرسة : علي رضا الركابي </w:t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  <w:t>الخطَّة الفصلية لمبحث :</w:t>
      </w:r>
      <w:r w:rsidR="00D80C1A">
        <w:rPr>
          <w:rFonts w:hint="cs"/>
          <w:color w:val="000000" w:themeColor="text1"/>
          <w:sz w:val="20"/>
          <w:szCs w:val="20"/>
          <w:rtl/>
          <w:lang w:bidi="ar-JO"/>
        </w:rPr>
        <w:t xml:space="preserve"> </w:t>
      </w:r>
      <w:r w:rsidR="00D80C1A"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>الــــعـــلــــــوم</w:t>
      </w:r>
      <w:r>
        <w:rPr>
          <w:rFonts w:hint="cs"/>
          <w:color w:val="000000" w:themeColor="text1"/>
          <w:sz w:val="20"/>
          <w:szCs w:val="20"/>
          <w:rtl/>
          <w:lang w:bidi="ar-JO"/>
        </w:rPr>
        <w:tab/>
      </w:r>
      <w:r>
        <w:rPr>
          <w:rFonts w:hint="cs"/>
          <w:color w:val="000000" w:themeColor="text1"/>
          <w:sz w:val="20"/>
          <w:szCs w:val="20"/>
          <w:rtl/>
          <w:lang w:bidi="ar-JO"/>
        </w:rPr>
        <w:tab/>
      </w:r>
      <w:r w:rsidR="00D80C1A">
        <w:rPr>
          <w:rFonts w:hint="cs"/>
          <w:color w:val="000000" w:themeColor="text1"/>
          <w:sz w:val="20"/>
          <w:szCs w:val="20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 xml:space="preserve">مديرية التربية و التعليم </w:t>
      </w:r>
      <w:r>
        <w:rPr>
          <w:b/>
          <w:bCs/>
          <w:color w:val="000000" w:themeColor="text1"/>
          <w:sz w:val="24"/>
          <w:szCs w:val="24"/>
          <w:rtl/>
          <w:lang w:bidi="ar-JO"/>
        </w:rPr>
        <w:t>–</w:t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 xml:space="preserve"> لواء الجامعة</w:t>
      </w:r>
    </w:p>
    <w:p w:rsidR="00D80C1A" w:rsidRDefault="00D80C1A" w:rsidP="00D80C1A">
      <w:pPr>
        <w:bidi/>
        <w:rPr>
          <w:b/>
          <w:bCs/>
          <w:color w:val="000000" w:themeColor="text1"/>
          <w:sz w:val="24"/>
          <w:szCs w:val="24"/>
          <w:rtl/>
          <w:lang w:bidi="ar-JO"/>
        </w:rPr>
      </w:pP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>معلم المادة : ابراهيم الدراغمة</w:t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  <w:t>الفصل الدراسي الثاني 2017/2018</w:t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  <w:t>الصف : الرابع الأساسي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18"/>
        <w:gridCol w:w="6750"/>
        <w:gridCol w:w="2700"/>
        <w:gridCol w:w="2160"/>
        <w:gridCol w:w="948"/>
      </w:tblGrid>
      <w:tr w:rsidR="006A4B4F" w:rsidTr="006A4B4F">
        <w:trPr>
          <w:trHeight w:val="485"/>
        </w:trPr>
        <w:tc>
          <w:tcPr>
            <w:tcW w:w="1818" w:type="dxa"/>
          </w:tcPr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  <w:t>المحتوى</w:t>
            </w:r>
          </w:p>
        </w:tc>
        <w:tc>
          <w:tcPr>
            <w:tcW w:w="6750" w:type="dxa"/>
          </w:tcPr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  <w:t>النتاجات العامة</w:t>
            </w:r>
          </w:p>
        </w:tc>
        <w:tc>
          <w:tcPr>
            <w:tcW w:w="2700" w:type="dxa"/>
          </w:tcPr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  <w:t>الوسائل و الأنشطة</w:t>
            </w:r>
          </w:p>
        </w:tc>
        <w:tc>
          <w:tcPr>
            <w:tcW w:w="2160" w:type="dxa"/>
          </w:tcPr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  <w:t>التقويم</w:t>
            </w:r>
          </w:p>
        </w:tc>
        <w:tc>
          <w:tcPr>
            <w:tcW w:w="948" w:type="dxa"/>
          </w:tcPr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  <w:t>الزمن</w:t>
            </w:r>
          </w:p>
        </w:tc>
      </w:tr>
      <w:tr w:rsidR="006A4B4F" w:rsidTr="006A4B4F">
        <w:trPr>
          <w:trHeight w:val="2825"/>
        </w:trPr>
        <w:tc>
          <w:tcPr>
            <w:tcW w:w="1818" w:type="dxa"/>
          </w:tcPr>
          <w:p w:rsidR="006A4B4F" w:rsidRDefault="006A4B4F" w:rsidP="006A4B4F">
            <w:pPr>
              <w:bidi/>
              <w:jc w:val="center"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P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6A4B4F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الوحدة الأولى :-</w:t>
            </w: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A60B10" w:rsidRPr="006A4B4F" w:rsidRDefault="00A60B10" w:rsidP="00A60B10">
            <w:pPr>
              <w:bidi/>
              <w:jc w:val="center"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الكهرباء و المغناطيس</w:t>
            </w:r>
          </w:p>
        </w:tc>
        <w:tc>
          <w:tcPr>
            <w:tcW w:w="6750" w:type="dxa"/>
          </w:tcPr>
          <w:p w:rsidR="004636D3" w:rsidRPr="004636D3" w:rsidRDefault="004636D3" w:rsidP="004636D3">
            <w:p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</w:p>
          <w:p w:rsidR="006A4B4F" w:rsidRPr="008141ED" w:rsidRDefault="00A60B10" w:rsidP="004636D3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توضيح مفهوم التيار الكهربائي.</w:t>
            </w:r>
          </w:p>
          <w:p w:rsidR="00A60B10" w:rsidRPr="008141ED" w:rsidRDefault="00A60B10" w:rsidP="00A60B10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يسمي مكونات الدارة الكهربائية البسيطة.</w:t>
            </w:r>
          </w:p>
          <w:p w:rsidR="00A60B10" w:rsidRPr="008141ED" w:rsidRDefault="00A60B10" w:rsidP="00A60B10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يركب دارة كهربائية بسيطة.</w:t>
            </w:r>
          </w:p>
          <w:p w:rsidR="00A60B10" w:rsidRPr="008141ED" w:rsidRDefault="00A60B10" w:rsidP="00A60B10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يوضح المقصود بالمواد الموصلة للكهرباء و المواد العازلة للكهرباء.</w:t>
            </w:r>
          </w:p>
          <w:p w:rsidR="00A60B10" w:rsidRPr="008141ED" w:rsidRDefault="00A60B10" w:rsidP="00A60B10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يصنف المواد إلى مواد موصلة و مواد عازلة للكهرباء.</w:t>
            </w:r>
          </w:p>
          <w:p w:rsidR="00A60B10" w:rsidRPr="008141ED" w:rsidRDefault="00A60B10" w:rsidP="00A60B10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يحدد قطبي مغناطيس مجهول القطبين.</w:t>
            </w:r>
          </w:p>
          <w:p w:rsidR="00A60B10" w:rsidRPr="008141ED" w:rsidRDefault="00A60B10" w:rsidP="00A60B10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يوضح المقصود بالمجال المغناطيسي.</w:t>
            </w:r>
          </w:p>
          <w:p w:rsidR="00A60B10" w:rsidRPr="008141ED" w:rsidRDefault="00A60B10" w:rsidP="00A60B10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يخطط عملياً المجال المغناطيسي باستخدام برادة الحديد.</w:t>
            </w:r>
          </w:p>
          <w:p w:rsidR="00A60B10" w:rsidRPr="008141ED" w:rsidRDefault="00A60B10" w:rsidP="00A60B10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يصنع مغناطيساً باستخدام طريقة الدلك.</w:t>
            </w:r>
          </w:p>
          <w:p w:rsidR="00A60B10" w:rsidRPr="00A60B10" w:rsidRDefault="00A60B10" w:rsidP="00A60B10">
            <w:pPr>
              <w:pStyle w:val="ListParagraph"/>
              <w:numPr>
                <w:ilvl w:val="0"/>
                <w:numId w:val="1"/>
              </w:numPr>
              <w:bidi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يصنع مغناطيساً باستخدام التيار الكهربائي.</w:t>
            </w:r>
          </w:p>
        </w:tc>
        <w:tc>
          <w:tcPr>
            <w:tcW w:w="2700" w:type="dxa"/>
            <w:vMerge w:val="restart"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8837F0" w:rsidRDefault="008837F0" w:rsidP="008837F0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شرح الدرس شرحاً وافياً</w:t>
            </w: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8837F0" w:rsidRDefault="008837F0" w:rsidP="008837F0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كتابة الأفكار الرئيسية للموضوع على اللوح</w:t>
            </w: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8837F0" w:rsidRDefault="008837F0" w:rsidP="008837F0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توظيف البيئة و مختبرات الحاسوب في شرح الموضوع</w:t>
            </w: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8837F0" w:rsidRDefault="00143E71" w:rsidP="008837F0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استخدام أسلوب الحوار و المناقشة في شرح الدرس</w:t>
            </w: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اجراء التجارب و الأنشطة من الكتاب المدرسي</w:t>
            </w: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تكليف الطلاب بإعداد التقارير</w:t>
            </w: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ربط ما يدرسه الطالب بالبيئة المحلية</w:t>
            </w: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رسم الأشكال التوضيحية على اللوح</w:t>
            </w: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 xml:space="preserve">اعطاء الطالب فترة زمنية كافية لتدوين الملاحظات </w:t>
            </w: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اتباع ارشادات السلامة العامة في التعامل مع أدوات المختبر</w:t>
            </w: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تعزيز العمل الجماعي بين الطلبة في اجراء الأنشطة و التجارب</w:t>
            </w: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143E71" w:rsidRPr="008837F0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</w:tc>
        <w:tc>
          <w:tcPr>
            <w:tcW w:w="2160" w:type="dxa"/>
            <w:vMerge w:val="restart"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طرح الأسئلة القصيرة في نهاية كل وحدة</w:t>
            </w:r>
          </w:p>
          <w:p w:rsidR="003516EE" w:rsidRDefault="003516EE" w:rsidP="003516EE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3516EE" w:rsidRDefault="003516EE" w:rsidP="003516EE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اجراء الإمتحانات القصيرة و الشهرية</w:t>
            </w:r>
          </w:p>
          <w:p w:rsidR="003516EE" w:rsidRDefault="003516EE" w:rsidP="003516EE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3516EE" w:rsidRDefault="003516EE" w:rsidP="003516EE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اعطاء الطلبة واجبات ثم متابعتها</w:t>
            </w:r>
          </w:p>
          <w:p w:rsidR="003516EE" w:rsidRDefault="003516EE" w:rsidP="003516EE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3516EE" w:rsidRDefault="003516EE" w:rsidP="003516EE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143E71" w:rsidRDefault="00143E71" w:rsidP="00143E71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 xml:space="preserve">متابعة مشاركة الطلاب </w:t>
            </w:r>
            <w:r w:rsidR="003516EE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في الحصة الصفية</w:t>
            </w:r>
          </w:p>
          <w:p w:rsidR="003516EE" w:rsidRDefault="003516EE" w:rsidP="003516EE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3516EE" w:rsidRDefault="003516EE" w:rsidP="003516EE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3516EE" w:rsidRDefault="003516EE" w:rsidP="003516EE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3516EE" w:rsidRPr="00143E71" w:rsidRDefault="003516EE" w:rsidP="003516EE">
            <w:pPr>
              <w:bidi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ملاحظة آداء الطلاب أثناء تنفيذ الأنشطة و التجارب</w:t>
            </w:r>
          </w:p>
        </w:tc>
        <w:tc>
          <w:tcPr>
            <w:tcW w:w="948" w:type="dxa"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</w:tc>
      </w:tr>
      <w:tr w:rsidR="006A4B4F" w:rsidTr="004636D3">
        <w:trPr>
          <w:trHeight w:val="2492"/>
        </w:trPr>
        <w:tc>
          <w:tcPr>
            <w:tcW w:w="1818" w:type="dxa"/>
          </w:tcPr>
          <w:p w:rsidR="006A4B4F" w:rsidRDefault="006A4B4F" w:rsidP="006A4B4F">
            <w:pPr>
              <w:bidi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الوحدة الثانية :-</w:t>
            </w:r>
          </w:p>
          <w:p w:rsid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Pr="006A4B4F" w:rsidRDefault="00A60B10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النباتات البذرية</w:t>
            </w:r>
          </w:p>
        </w:tc>
        <w:tc>
          <w:tcPr>
            <w:tcW w:w="6750" w:type="dxa"/>
          </w:tcPr>
          <w:p w:rsidR="004636D3" w:rsidRPr="004636D3" w:rsidRDefault="004636D3" w:rsidP="004636D3">
            <w:p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</w:p>
          <w:p w:rsidR="006A4B4F" w:rsidRPr="008141ED" w:rsidRDefault="00627E85" w:rsidP="004636D3">
            <w:pPr>
              <w:pStyle w:val="ListParagraph"/>
              <w:numPr>
                <w:ilvl w:val="0"/>
                <w:numId w:val="4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يحدد الخصائص العامة للنباتات المغطاة البذور.</w:t>
            </w:r>
          </w:p>
          <w:p w:rsidR="00627E85" w:rsidRPr="008141ED" w:rsidRDefault="00627E85" w:rsidP="00627E85">
            <w:pPr>
              <w:pStyle w:val="ListParagraph"/>
              <w:numPr>
                <w:ilvl w:val="0"/>
                <w:numId w:val="4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يميز العضو الذكري من العضو الأنثوي في الزهرة.</w:t>
            </w:r>
          </w:p>
          <w:p w:rsidR="00627E85" w:rsidRPr="008141ED" w:rsidRDefault="00627E85" w:rsidP="00627E85">
            <w:pPr>
              <w:pStyle w:val="ListParagraph"/>
              <w:numPr>
                <w:ilvl w:val="0"/>
                <w:numId w:val="4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يوضح أهمية الزهرة للنبات.</w:t>
            </w:r>
          </w:p>
          <w:p w:rsidR="00627E85" w:rsidRPr="008141ED" w:rsidRDefault="00627E85" w:rsidP="00627E85">
            <w:pPr>
              <w:pStyle w:val="ListParagraph"/>
              <w:numPr>
                <w:ilvl w:val="0"/>
                <w:numId w:val="4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يصنف النباتات الزهرية حسب بذورها.</w:t>
            </w:r>
          </w:p>
          <w:p w:rsidR="00627E85" w:rsidRPr="008141ED" w:rsidRDefault="00627E85" w:rsidP="00627E85">
            <w:pPr>
              <w:pStyle w:val="ListParagraph"/>
              <w:numPr>
                <w:ilvl w:val="0"/>
                <w:numId w:val="4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يميزالنباتات البذرية بالإعتماد على شكل الأوراق و أعضاء التكاثر.</w:t>
            </w:r>
          </w:p>
          <w:p w:rsidR="00627E85" w:rsidRPr="008141ED" w:rsidRDefault="00627E85" w:rsidP="00627E85">
            <w:pPr>
              <w:pStyle w:val="ListParagraph"/>
              <w:numPr>
                <w:ilvl w:val="0"/>
                <w:numId w:val="4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يفرق بين المخروط الذكري و المخروط الأنثوي من حيث الشكل و الأهمية.</w:t>
            </w:r>
          </w:p>
          <w:p w:rsidR="00627E85" w:rsidRPr="008141ED" w:rsidRDefault="00627E85" w:rsidP="00627E85">
            <w:pPr>
              <w:pStyle w:val="ListParagraph"/>
              <w:numPr>
                <w:ilvl w:val="0"/>
                <w:numId w:val="4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يقارن بين النباتات المغطاة البذور و المعراة البذور.</w:t>
            </w:r>
          </w:p>
          <w:p w:rsidR="00627E85" w:rsidRPr="00627E85" w:rsidRDefault="00627E85" w:rsidP="00627E85">
            <w:pPr>
              <w:pStyle w:val="ListParagraph"/>
              <w:numPr>
                <w:ilvl w:val="0"/>
                <w:numId w:val="4"/>
              </w:numPr>
              <w:bidi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يوضح أهمية النباتات البذرية في حياتنا.</w:t>
            </w:r>
          </w:p>
        </w:tc>
        <w:tc>
          <w:tcPr>
            <w:tcW w:w="2700" w:type="dxa"/>
            <w:vMerge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</w:tc>
        <w:tc>
          <w:tcPr>
            <w:tcW w:w="2160" w:type="dxa"/>
            <w:vMerge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</w:tc>
        <w:tc>
          <w:tcPr>
            <w:tcW w:w="948" w:type="dxa"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</w:tc>
      </w:tr>
      <w:tr w:rsidR="006A4B4F" w:rsidTr="006A4B4F">
        <w:trPr>
          <w:trHeight w:val="2825"/>
        </w:trPr>
        <w:tc>
          <w:tcPr>
            <w:tcW w:w="1818" w:type="dxa"/>
          </w:tcPr>
          <w:p w:rsidR="006A4B4F" w:rsidRDefault="006A4B4F" w:rsidP="006A4B4F">
            <w:pPr>
              <w:bidi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Default="006A4B4F" w:rsidP="006A4B4F">
            <w:pPr>
              <w:bidi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Pr="006A4B4F" w:rsidRDefault="006A4B4F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 w:rsidRPr="006A4B4F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الوحدة الثالثة :-</w:t>
            </w:r>
          </w:p>
          <w:p w:rsidR="006A4B4F" w:rsidRDefault="006A4B4F" w:rsidP="006A4B4F">
            <w:pPr>
              <w:bidi/>
              <w:jc w:val="center"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</w:p>
          <w:p w:rsidR="006A4B4F" w:rsidRPr="00A60B10" w:rsidRDefault="00A60B10" w:rsidP="006A4B4F">
            <w:pPr>
              <w:bidi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الأرض و الفضاء</w:t>
            </w:r>
          </w:p>
        </w:tc>
        <w:tc>
          <w:tcPr>
            <w:tcW w:w="6750" w:type="dxa"/>
          </w:tcPr>
          <w:p w:rsidR="004636D3" w:rsidRPr="004636D3" w:rsidRDefault="004636D3" w:rsidP="004636D3">
            <w:p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</w:p>
          <w:p w:rsidR="006A4B4F" w:rsidRPr="008141ED" w:rsidRDefault="00627E85" w:rsidP="004636D3">
            <w:pPr>
              <w:pStyle w:val="ListParagraph"/>
              <w:numPr>
                <w:ilvl w:val="0"/>
                <w:numId w:val="5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يذكر مكونات النظام الشمسي.</w:t>
            </w:r>
          </w:p>
          <w:p w:rsidR="00627E85" w:rsidRPr="008141ED" w:rsidRDefault="00627E85" w:rsidP="00627E85">
            <w:pPr>
              <w:pStyle w:val="ListParagraph"/>
              <w:numPr>
                <w:ilvl w:val="0"/>
                <w:numId w:val="5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يميز النجم من الكوكب من حيث مصدر اضاءة كل منهما و حجمهما.</w:t>
            </w:r>
          </w:p>
          <w:p w:rsidR="00627E85" w:rsidRPr="008141ED" w:rsidRDefault="00627E85" w:rsidP="00627E85">
            <w:pPr>
              <w:pStyle w:val="ListParagraph"/>
              <w:numPr>
                <w:ilvl w:val="0"/>
                <w:numId w:val="5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يفسر كيف يحدث كسوف الشمس.</w:t>
            </w:r>
          </w:p>
          <w:p w:rsidR="00627E85" w:rsidRPr="008141ED" w:rsidRDefault="00627E85" w:rsidP="00627E85">
            <w:pPr>
              <w:pStyle w:val="ListParagraph"/>
              <w:numPr>
                <w:ilvl w:val="0"/>
                <w:numId w:val="5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يقدر عظمة الخالق في تسيير النظام الشمسي.</w:t>
            </w:r>
          </w:p>
          <w:p w:rsidR="00627E85" w:rsidRPr="008141ED" w:rsidRDefault="00627E85" w:rsidP="00627E85">
            <w:pPr>
              <w:pStyle w:val="ListParagraph"/>
              <w:numPr>
                <w:ilvl w:val="0"/>
                <w:numId w:val="5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يذكر أنواع الصخور الثلاثة.</w:t>
            </w:r>
          </w:p>
          <w:p w:rsidR="00627E85" w:rsidRPr="008141ED" w:rsidRDefault="00627E85" w:rsidP="00627E85">
            <w:pPr>
              <w:pStyle w:val="ListParagraph"/>
              <w:numPr>
                <w:ilvl w:val="0"/>
                <w:numId w:val="5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يصف نشأة الصخور</w:t>
            </w:r>
            <w:r w:rsidR="008141ED"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 xml:space="preserve"> النارية و الرسوبية و المتحولة.</w:t>
            </w:r>
          </w:p>
          <w:p w:rsidR="008141ED" w:rsidRPr="008141ED" w:rsidRDefault="008141ED" w:rsidP="008141ED">
            <w:pPr>
              <w:pStyle w:val="ListParagraph"/>
              <w:numPr>
                <w:ilvl w:val="0"/>
                <w:numId w:val="5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يوضح المقصود بالأحفورة.</w:t>
            </w:r>
          </w:p>
          <w:p w:rsidR="008141ED" w:rsidRPr="008141ED" w:rsidRDefault="008141ED" w:rsidP="008141ED">
            <w:pPr>
              <w:pStyle w:val="ListParagraph"/>
              <w:numPr>
                <w:ilvl w:val="0"/>
                <w:numId w:val="5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يقدر أهمية الصخور في مجالات الصناعة و البناء.</w:t>
            </w:r>
          </w:p>
          <w:p w:rsidR="008141ED" w:rsidRPr="008141ED" w:rsidRDefault="008141ED" w:rsidP="008141ED">
            <w:pPr>
              <w:pStyle w:val="ListParagraph"/>
              <w:numPr>
                <w:ilvl w:val="0"/>
                <w:numId w:val="5"/>
              </w:numPr>
              <w:bidi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يقارن بين خصائص التربة الطينية و الرملية.</w:t>
            </w:r>
          </w:p>
          <w:p w:rsidR="008141ED" w:rsidRPr="00627E85" w:rsidRDefault="008141ED" w:rsidP="008141ED">
            <w:pPr>
              <w:pStyle w:val="ListParagraph"/>
              <w:numPr>
                <w:ilvl w:val="0"/>
                <w:numId w:val="5"/>
              </w:numPr>
              <w:bidi/>
              <w:rPr>
                <w:color w:val="000000" w:themeColor="text1"/>
                <w:sz w:val="20"/>
                <w:szCs w:val="20"/>
                <w:rtl/>
                <w:lang w:bidi="ar-JO"/>
              </w:rPr>
            </w:pPr>
            <w:r w:rsidRPr="008141E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يحدد أماكن توزع الصخور المختلفة في الأردن.</w:t>
            </w:r>
          </w:p>
        </w:tc>
        <w:tc>
          <w:tcPr>
            <w:tcW w:w="2700" w:type="dxa"/>
            <w:vMerge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</w:tc>
        <w:tc>
          <w:tcPr>
            <w:tcW w:w="2160" w:type="dxa"/>
            <w:vMerge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</w:tc>
        <w:tc>
          <w:tcPr>
            <w:tcW w:w="948" w:type="dxa"/>
          </w:tcPr>
          <w:p w:rsidR="006A4B4F" w:rsidRDefault="006A4B4F" w:rsidP="006A4B4F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  <w:lang w:bidi="ar-JO"/>
              </w:rPr>
            </w:pPr>
          </w:p>
        </w:tc>
      </w:tr>
    </w:tbl>
    <w:p w:rsidR="006A4B4F" w:rsidRDefault="006A4B4F" w:rsidP="006A4B4F">
      <w:pPr>
        <w:bidi/>
        <w:rPr>
          <w:b/>
          <w:bCs/>
          <w:color w:val="000000" w:themeColor="text1"/>
          <w:sz w:val="24"/>
          <w:szCs w:val="24"/>
          <w:rtl/>
          <w:lang w:bidi="ar-JO"/>
        </w:rPr>
      </w:pPr>
    </w:p>
    <w:p w:rsidR="00BF28CB" w:rsidRPr="00BF28CB" w:rsidRDefault="00BF28CB" w:rsidP="00BF28CB">
      <w:pPr>
        <w:bidi/>
        <w:rPr>
          <w:color w:val="000000" w:themeColor="text1"/>
          <w:sz w:val="24"/>
          <w:szCs w:val="24"/>
          <w:rtl/>
          <w:lang w:bidi="ar-JO"/>
        </w:rPr>
      </w:pP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>مدير المدرسة : عمر العياصرة</w:t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</w:r>
      <w:r>
        <w:rPr>
          <w:rFonts w:hint="cs"/>
          <w:b/>
          <w:bCs/>
          <w:color w:val="000000" w:themeColor="text1"/>
          <w:sz w:val="24"/>
          <w:szCs w:val="24"/>
          <w:rtl/>
          <w:lang w:bidi="ar-JO"/>
        </w:rPr>
        <w:tab/>
        <w:t xml:space="preserve">المشرف التربوي : </w:t>
      </w:r>
      <w:r>
        <w:rPr>
          <w:rFonts w:hint="cs"/>
          <w:color w:val="000000" w:themeColor="text1"/>
          <w:sz w:val="24"/>
          <w:szCs w:val="24"/>
          <w:rtl/>
          <w:lang w:bidi="ar-JO"/>
        </w:rPr>
        <w:t>...............................</w:t>
      </w:r>
    </w:p>
    <w:sectPr w:rsidR="00BF28CB" w:rsidRPr="00BF28CB" w:rsidSect="008A33E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2CC0"/>
    <w:multiLevelType w:val="hybridMultilevel"/>
    <w:tmpl w:val="DFE29F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FDB2CA0"/>
    <w:multiLevelType w:val="hybridMultilevel"/>
    <w:tmpl w:val="57048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1014F0"/>
    <w:multiLevelType w:val="hybridMultilevel"/>
    <w:tmpl w:val="E0142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1F7A21"/>
    <w:multiLevelType w:val="hybridMultilevel"/>
    <w:tmpl w:val="440E1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FC4AB3"/>
    <w:multiLevelType w:val="hybridMultilevel"/>
    <w:tmpl w:val="F34C5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9B2"/>
    <w:rsid w:val="00143E71"/>
    <w:rsid w:val="003516EE"/>
    <w:rsid w:val="00455668"/>
    <w:rsid w:val="004636D3"/>
    <w:rsid w:val="00627E85"/>
    <w:rsid w:val="006A4B4F"/>
    <w:rsid w:val="008141ED"/>
    <w:rsid w:val="008837F0"/>
    <w:rsid w:val="008A33E3"/>
    <w:rsid w:val="008D19B2"/>
    <w:rsid w:val="00902B13"/>
    <w:rsid w:val="00A60B10"/>
    <w:rsid w:val="00BF28CB"/>
    <w:rsid w:val="00D80C1A"/>
    <w:rsid w:val="00E2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4B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0B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4B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0B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Ibrahim</cp:lastModifiedBy>
  <cp:revision>11</cp:revision>
  <dcterms:created xsi:type="dcterms:W3CDTF">2018-01-16T15:45:00Z</dcterms:created>
  <dcterms:modified xsi:type="dcterms:W3CDTF">2018-01-16T20:22:00Z</dcterms:modified>
</cp:coreProperties>
</file>